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D9" w:rsidRPr="00A00AD4" w:rsidRDefault="006D36D9" w:rsidP="006D36D9">
      <w:pPr>
        <w:pStyle w:val="Style3"/>
        <w:widowControl/>
        <w:tabs>
          <w:tab w:val="left" w:pos="426"/>
        </w:tabs>
        <w:ind w:firstLine="426"/>
        <w:rPr>
          <w:bCs/>
          <w:iCs/>
          <w:color w:val="000000"/>
        </w:rPr>
      </w:pPr>
      <w:r w:rsidRPr="007C7D80">
        <w:rPr>
          <w:bCs/>
          <w:iCs/>
          <w:color w:val="000000"/>
        </w:rPr>
        <w:t>Данная программа по обществозна</w:t>
      </w:r>
      <w:r>
        <w:rPr>
          <w:bCs/>
          <w:iCs/>
          <w:color w:val="000000"/>
        </w:rPr>
        <w:t>нию предназначена для учащихся 9</w:t>
      </w:r>
      <w:r w:rsidRPr="007C7D80">
        <w:rPr>
          <w:bCs/>
          <w:iCs/>
          <w:color w:val="000000"/>
        </w:rPr>
        <w:t xml:space="preserve"> класса основной общеобразовательной школы</w:t>
      </w:r>
      <w:r>
        <w:rPr>
          <w:bCs/>
          <w:iCs/>
          <w:color w:val="000000"/>
        </w:rPr>
        <w:t>.</w:t>
      </w:r>
    </w:p>
    <w:p w:rsidR="006D36D9" w:rsidRDefault="006D36D9" w:rsidP="006D36D9">
      <w:pPr>
        <w:pStyle w:val="Style3"/>
        <w:widowControl/>
        <w:tabs>
          <w:tab w:val="left" w:pos="426"/>
        </w:tabs>
        <w:ind w:firstLine="426"/>
        <w:rPr>
          <w:rStyle w:val="FontStyle12"/>
          <w:rFonts w:eastAsiaTheme="majorEastAsia"/>
        </w:rPr>
      </w:pPr>
      <w:r w:rsidRPr="00A00AD4">
        <w:rPr>
          <w:rStyle w:val="FontStyle12"/>
          <w:rFonts w:eastAsiaTheme="majorEastAsia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</w:t>
      </w:r>
      <w:proofErr w:type="gramStart"/>
      <w:r w:rsidRPr="00A00AD4">
        <w:rPr>
          <w:rStyle w:val="FontStyle12"/>
          <w:rFonts w:eastAsiaTheme="majorEastAsia"/>
        </w:rPr>
        <w:t>лежащие  в</w:t>
      </w:r>
      <w:proofErr w:type="gramEnd"/>
      <w:r w:rsidRPr="00A00AD4">
        <w:rPr>
          <w:rStyle w:val="FontStyle12"/>
          <w:rFonts w:eastAsiaTheme="majorEastAsia"/>
        </w:rPr>
        <w:t xml:space="preserve"> основе правомерного поведения. Не менее важным элементом </w:t>
      </w:r>
      <w:proofErr w:type="gramStart"/>
      <w:r w:rsidRPr="00A00AD4">
        <w:rPr>
          <w:rStyle w:val="FontStyle12"/>
          <w:rFonts w:eastAsiaTheme="majorEastAsia"/>
        </w:rPr>
        <w:t>содержания  учебного</w:t>
      </w:r>
      <w:proofErr w:type="gramEnd"/>
      <w:r w:rsidRPr="00A00AD4">
        <w:rPr>
          <w:rStyle w:val="FontStyle12"/>
          <w:rFonts w:eastAsiaTheme="majorEastAsia"/>
        </w:rPr>
        <w:t xml:space="preserve"> предмета обществознания является опыт 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 в учебном процессе и социальной практике.</w:t>
      </w:r>
    </w:p>
    <w:p w:rsidR="006D36D9" w:rsidRPr="00AC01B6" w:rsidRDefault="006D36D9" w:rsidP="006D36D9">
      <w:pPr>
        <w:pStyle w:val="Style3"/>
        <w:widowControl/>
        <w:tabs>
          <w:tab w:val="left" w:pos="426"/>
        </w:tabs>
        <w:ind w:firstLine="426"/>
        <w:rPr>
          <w:rFonts w:eastAsiaTheme="majorEastAsia"/>
        </w:rPr>
      </w:pPr>
      <w:r>
        <w:t xml:space="preserve"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посвящается вопросам теории права, другая —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определённой мере систематизированные знания о праве. </w:t>
      </w:r>
    </w:p>
    <w:p w:rsidR="006D36D9" w:rsidRDefault="006D36D9" w:rsidP="006D36D9">
      <w:pPr>
        <w:ind w:left="-15" w:right="43"/>
      </w:pPr>
      <w:r>
        <w:t xml:space="preserve">    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6D36D9" w:rsidRDefault="006D36D9" w:rsidP="006D36D9">
      <w:pPr>
        <w:widowControl w:val="0"/>
        <w:ind w:right="20"/>
        <w:jc w:val="both"/>
      </w:pPr>
      <w:r>
        <w:t xml:space="preserve">    Достижение поставленных целей, успешное овладение учеб</w:t>
      </w:r>
      <w:r>
        <w:softHyphen/>
        <w:t>ным содержанием данного предмета предполагают использова</w:t>
      </w:r>
      <w:r>
        <w:softHyphen/>
        <w:t xml:space="preserve">ние разнообразных средств и </w:t>
      </w:r>
      <w:r w:rsidRPr="002F0784">
        <w:rPr>
          <w:b/>
          <w:bCs/>
          <w:i/>
          <w:iCs/>
          <w:color w:val="000000"/>
          <w:spacing w:val="-10"/>
          <w:shd w:val="clear" w:color="auto" w:fill="FFFFFF"/>
        </w:rPr>
        <w:t>методов обучения</w:t>
      </w:r>
      <w:r>
        <w:rPr>
          <w:b/>
          <w:bCs/>
          <w:i/>
          <w:iCs/>
          <w:color w:val="000000"/>
          <w:spacing w:val="-10"/>
          <w:shd w:val="clear" w:color="auto" w:fill="FFFFFF"/>
        </w:rPr>
        <w:t>.</w:t>
      </w:r>
      <w:r>
        <w:t xml:space="preserve"> Значение приобретают методы, помогающие рас</w:t>
      </w:r>
      <w:r>
        <w:softHyphen/>
        <w:t>крытию и конкретизации рассматриваемых понятий и положе</w:t>
      </w:r>
      <w:r>
        <w:softHyphen/>
        <w:t>ний, связи обобщённых знаний курса с личным (пусть пока и небольшим) социальным опытом, с собственными наблюдени</w:t>
      </w:r>
      <w:r>
        <w:softHyphen/>
        <w:t>ями детей и с их уже сложившимися представлениями (а воз</w:t>
      </w:r>
      <w:r>
        <w:softHyphen/>
        <w:t xml:space="preserve">можно, и стереотипов и с предубеждений) о социальной жизни и поведении людей в обществе. </w:t>
      </w:r>
    </w:p>
    <w:p w:rsidR="006D36D9" w:rsidRDefault="006D36D9" w:rsidP="006D36D9">
      <w:pPr>
        <w:widowControl w:val="0"/>
        <w:ind w:right="20"/>
        <w:jc w:val="both"/>
      </w:pPr>
      <w:r>
        <w:t>Особого внимания требует использование в учебном про</w:t>
      </w:r>
      <w:r>
        <w:softHyphen/>
        <w:t>цессе компьютерных технологий. Учителю важно хорошо пред</w:t>
      </w:r>
      <w:r>
        <w:softHyphen/>
        <w:t>ставлять себе их образовательные возможности и в то же время отчётливо осознавать границы их применения, уметь органи</w:t>
      </w:r>
      <w:r>
        <w:softHyphen/>
        <w:t>чески сочетать эти технологии с традиционными методиками.</w:t>
      </w:r>
    </w:p>
    <w:p w:rsidR="006D36D9" w:rsidRDefault="006D36D9" w:rsidP="006D36D9">
      <w:pPr>
        <w:widowControl w:val="0"/>
        <w:ind w:right="20"/>
        <w:jc w:val="both"/>
      </w:pPr>
      <w:r>
        <w:t>Программа по обществознанию для основной школы при</w:t>
      </w:r>
      <w: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6D36D9" w:rsidRDefault="006D36D9" w:rsidP="006D36D9">
      <w:r>
        <w:rPr>
          <w:color w:val="000000"/>
          <w:shd w:val="clear" w:color="auto" w:fill="FFFFFF"/>
        </w:rPr>
        <w:t xml:space="preserve">Урок является основной формой организации учебных занятий.  Эта форма организации учебных занятий позволяет сочетать работу класса в целом и </w:t>
      </w:r>
      <w:proofErr w:type="gramStart"/>
      <w:r>
        <w:rPr>
          <w:color w:val="000000"/>
          <w:shd w:val="clear" w:color="auto" w:fill="FFFFFF"/>
        </w:rPr>
        <w:t>отдельных групп</w:t>
      </w:r>
      <w:proofErr w:type="gramEnd"/>
      <w:r>
        <w:rPr>
          <w:color w:val="000000"/>
          <w:shd w:val="clear" w:color="auto" w:fill="FFFFFF"/>
        </w:rPr>
        <w:t xml:space="preserve"> учащихся с индивидуальной работой каждого ученика. </w:t>
      </w:r>
      <w:proofErr w:type="spellStart"/>
      <w:r>
        <w:rPr>
          <w:b/>
          <w:bCs/>
          <w:color w:val="000000"/>
        </w:rPr>
        <w:t>Общеклассные</w:t>
      </w:r>
      <w:proofErr w:type="spellEnd"/>
      <w:r>
        <w:rPr>
          <w:b/>
          <w:bCs/>
          <w:color w:val="000000"/>
        </w:rPr>
        <w:t xml:space="preserve"> формы:</w:t>
      </w:r>
      <w:r>
        <w:rPr>
          <w:color w:val="000000"/>
        </w:rPr>
        <w:t> </w:t>
      </w:r>
      <w:proofErr w:type="gramStart"/>
      <w:r>
        <w:rPr>
          <w:color w:val="000000"/>
        </w:rPr>
        <w:t xml:space="preserve">урок,   </w:t>
      </w:r>
      <w:proofErr w:type="gramEnd"/>
      <w:r>
        <w:rPr>
          <w:color w:val="000000"/>
        </w:rPr>
        <w:t>семинар,      практическая работа,   зачетный урок.</w:t>
      </w:r>
      <w:r>
        <w:rPr>
          <w:b/>
          <w:bCs/>
          <w:color w:val="000000"/>
        </w:rPr>
        <w:t xml:space="preserve"> Групповые формы:</w:t>
      </w:r>
      <w:r>
        <w:rPr>
          <w:color w:val="000000"/>
        </w:rPr>
        <w:t> групповая работа на уроке.</w:t>
      </w:r>
      <w:r>
        <w:rPr>
          <w:b/>
          <w:bCs/>
          <w:color w:val="000000"/>
        </w:rPr>
        <w:t xml:space="preserve"> Индивидуальные формы:</w:t>
      </w:r>
      <w:r>
        <w:rPr>
          <w:color w:val="000000"/>
        </w:rPr>
        <w:t> 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 w:rsidR="006D36D9" w:rsidRPr="003B6E16" w:rsidRDefault="006D36D9" w:rsidP="006D36D9">
      <w:pPr>
        <w:pStyle w:val="a3"/>
        <w:rPr>
          <w:rFonts w:ascii="Times New Roman" w:hAnsi="Times New Roman"/>
          <w:szCs w:val="24"/>
          <w:lang w:val="ru-RU"/>
        </w:rPr>
      </w:pPr>
      <w:r w:rsidRPr="003B6E16">
        <w:rPr>
          <w:rFonts w:ascii="Times New Roman" w:hAnsi="Times New Roman"/>
          <w:szCs w:val="24"/>
          <w:lang w:val="ru-RU"/>
        </w:rPr>
        <w:t>Контроль уровня достижения результатов ос</w:t>
      </w:r>
      <w:r>
        <w:rPr>
          <w:rFonts w:ascii="Times New Roman" w:hAnsi="Times New Roman"/>
          <w:szCs w:val="24"/>
          <w:lang w:val="ru-RU"/>
        </w:rPr>
        <w:t xml:space="preserve">уществляется в ходе выполнения </w:t>
      </w:r>
      <w:r w:rsidRPr="003B6E16">
        <w:rPr>
          <w:rFonts w:ascii="Times New Roman" w:hAnsi="Times New Roman"/>
          <w:szCs w:val="24"/>
          <w:lang w:val="ru-RU"/>
        </w:rPr>
        <w:t xml:space="preserve">задач творческого и поискового характера, учебного проектирования, проверочных, </w:t>
      </w:r>
      <w:r w:rsidRPr="003B6E16">
        <w:rPr>
          <w:rFonts w:ascii="Times New Roman" w:hAnsi="Times New Roman"/>
          <w:szCs w:val="24"/>
          <w:lang w:val="ru-RU"/>
        </w:rPr>
        <w:lastRenderedPageBreak/>
        <w:t xml:space="preserve">контрольных работ по предмету, комплексных работ на </w:t>
      </w:r>
      <w:proofErr w:type="spellStart"/>
      <w:r w:rsidRPr="003B6E16">
        <w:rPr>
          <w:rFonts w:ascii="Times New Roman" w:hAnsi="Times New Roman"/>
          <w:szCs w:val="24"/>
          <w:lang w:val="ru-RU"/>
        </w:rPr>
        <w:t>межпредметной</w:t>
      </w:r>
      <w:proofErr w:type="spellEnd"/>
      <w:r w:rsidRPr="003B6E16">
        <w:rPr>
          <w:rFonts w:ascii="Times New Roman" w:hAnsi="Times New Roman"/>
          <w:szCs w:val="24"/>
          <w:lang w:val="ru-RU"/>
        </w:rPr>
        <w:t xml:space="preserve"> основе и др.</w:t>
      </w:r>
      <w:r w:rsidRPr="003B6E16">
        <w:rPr>
          <w:rFonts w:ascii="Times New Roman" w:hAnsi="Times New Roman"/>
          <w:b/>
          <w:szCs w:val="24"/>
          <w:lang w:val="ru-RU"/>
        </w:rPr>
        <w:t xml:space="preserve"> Формы   контроля: </w:t>
      </w:r>
      <w:r w:rsidRPr="003B6E16">
        <w:rPr>
          <w:rFonts w:ascii="Times New Roman" w:hAnsi="Times New Roman"/>
          <w:szCs w:val="24"/>
          <w:lang w:val="ru-RU"/>
        </w:rPr>
        <w:t>тестовый к</w:t>
      </w:r>
      <w:r>
        <w:rPr>
          <w:rFonts w:ascii="Times New Roman" w:hAnsi="Times New Roman"/>
          <w:szCs w:val="24"/>
          <w:lang w:val="ru-RU"/>
        </w:rPr>
        <w:t xml:space="preserve">онтроль, </w:t>
      </w:r>
      <w:proofErr w:type="gramStart"/>
      <w:r>
        <w:rPr>
          <w:rFonts w:ascii="Times New Roman" w:hAnsi="Times New Roman"/>
          <w:szCs w:val="24"/>
          <w:lang w:val="ru-RU"/>
        </w:rPr>
        <w:t>проверочные  работы</w:t>
      </w:r>
      <w:proofErr w:type="gramEnd"/>
      <w:r>
        <w:rPr>
          <w:rFonts w:ascii="Times New Roman" w:hAnsi="Times New Roman"/>
          <w:szCs w:val="24"/>
          <w:lang w:val="ru-RU"/>
        </w:rPr>
        <w:t xml:space="preserve"> и практикумы</w:t>
      </w:r>
      <w:r w:rsidRPr="003B6E16">
        <w:rPr>
          <w:rFonts w:ascii="Times New Roman" w:hAnsi="Times New Roman"/>
          <w:szCs w:val="24"/>
          <w:lang w:val="ru-RU"/>
        </w:rPr>
        <w:t>.</w:t>
      </w:r>
    </w:p>
    <w:p w:rsidR="006D36D9" w:rsidRDefault="006D36D9" w:rsidP="006D36D9">
      <w:pPr>
        <w:autoSpaceDE w:val="0"/>
        <w:autoSpaceDN w:val="0"/>
        <w:adjustRightInd w:val="0"/>
        <w:ind w:firstLine="720"/>
        <w:rPr>
          <w:b/>
          <w:bCs/>
        </w:rPr>
      </w:pPr>
    </w:p>
    <w:p w:rsidR="00247012" w:rsidRDefault="00247012">
      <w:bookmarkStart w:id="0" w:name="_GoBack"/>
      <w:bookmarkEnd w:id="0"/>
    </w:p>
    <w:sectPr w:rsidR="0024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58"/>
    <w:rsid w:val="00247012"/>
    <w:rsid w:val="006D36D9"/>
    <w:rsid w:val="00A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DE30B-133E-4EE9-BB97-95AE2B5B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6D36D9"/>
    <w:rPr>
      <w:rFonts w:asciiTheme="minorHAnsi" w:eastAsiaTheme="minorEastAsia" w:hAnsiTheme="minorHAnsi"/>
      <w:szCs w:val="32"/>
      <w:lang w:val="en-US" w:eastAsia="en-US" w:bidi="en-US"/>
    </w:rPr>
  </w:style>
  <w:style w:type="paragraph" w:customStyle="1" w:styleId="Style3">
    <w:name w:val="Style3"/>
    <w:basedOn w:val="a"/>
    <w:uiPriority w:val="99"/>
    <w:rsid w:val="006D36D9"/>
    <w:pPr>
      <w:widowControl w:val="0"/>
      <w:autoSpaceDE w:val="0"/>
      <w:autoSpaceDN w:val="0"/>
      <w:adjustRightInd w:val="0"/>
      <w:spacing w:line="302" w:lineRule="exact"/>
      <w:ind w:firstLine="569"/>
      <w:jc w:val="both"/>
    </w:pPr>
  </w:style>
  <w:style w:type="character" w:customStyle="1" w:styleId="FontStyle12">
    <w:name w:val="Font Style12"/>
    <w:basedOn w:val="a0"/>
    <w:uiPriority w:val="99"/>
    <w:rsid w:val="006D36D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2022-02-01T15:34:00Z</dcterms:created>
  <dcterms:modified xsi:type="dcterms:W3CDTF">2022-02-01T15:35:00Z</dcterms:modified>
</cp:coreProperties>
</file>